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书名：河南青年文学创作选集  戏曲选辑  两面红旗</w:t>
      </w:r>
    </w:p>
    <w:p>
      <w:r>
        <w:t>作者：河南省文联编</w:t>
      </w:r>
    </w:p>
    <w:p>
      <w:r>
        <w:t>出版社：郑州：河南人民出版社</w:t>
      </w:r>
    </w:p>
    <w:p>
      <w:r>
        <w:t>出版日期：1956.11</w:t>
      </w:r>
    </w:p>
    <w:p>
      <w:r>
        <w:t>总页数：151</w:t>
      </w:r>
    </w:p>
    <w:p>
      <w:r>
        <w:t>更多请访问教客网: www.jiaokey.com</w:t>
      </w:r>
    </w:p>
    <w:p>
      <w:r>
        <w:t>河南青年文学创作选集  戏曲选辑  两面红旗 评论地址：https://www.jiaokey.com/book/detail/11758163.html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