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书名：简单工艺法制造的混凝土予制板筑成的墙  低层房屋用</w:t>
      </w:r>
    </w:p>
    <w:p>
      <w:r>
        <w:t>作者：葛存龄译</w:t>
      </w:r>
    </w:p>
    <w:p>
      <w:r>
        <w:t>出版社：北京：建筑工程出版社</w:t>
      </w:r>
    </w:p>
    <w:p>
      <w:r>
        <w:t>出版日期：1957.06</w:t>
      </w:r>
    </w:p>
    <w:p>
      <w:r>
        <w:t>总页数：16</w:t>
      </w:r>
    </w:p>
    <w:p>
      <w:r>
        <w:t>更多请访问教客网: www.jiaokey.com</w:t>
      </w:r>
    </w:p>
    <w:p>
      <w:r>
        <w:t>简单工艺法制造的混凝土予制板筑成的墙  低层房屋用 评论地址：https://www.jiaokey.com/book/detail/11757978.html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