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  九年级  上  人教新目标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  九年级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本书出售、求购地址：https://www.jiaokey.com/book/detail/11756054.html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  九年级  上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