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书名：农业建筑用芦苇板</w:t>
      </w:r>
    </w:p>
    <w:p>
      <w:r>
        <w:t>作者：А.И.斯卡契科夫著；蓝乐徒译</w:t>
      </w:r>
    </w:p>
    <w:p>
      <w:r>
        <w:t>出版社：北京：建筑工程出版社</w:t>
      </w:r>
    </w:p>
    <w:p>
      <w:r>
        <w:t>出版日期：1958.06</w:t>
      </w:r>
    </w:p>
    <w:p>
      <w:r>
        <w:t>总页数：67</w:t>
      </w:r>
    </w:p>
    <w:p>
      <w:r>
        <w:t>更多请访问教客网: www.jiaokey.com</w:t>
      </w:r>
    </w:p>
    <w:p>
      <w:r>
        <w:t>农业建筑用芦苇板 评论地址：https://www.jiaokey.com/book/detail/11755426.html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