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电影院建筑</w:t>
      </w:r>
    </w:p>
    <w:p>
      <w:r>
        <w:rPr>
          <w:rFonts w:ascii="宋体" w:hAnsi="宋体" w:eastAsia="宋体"/>
          <w:sz w:val="24"/>
        </w:rPr>
        <w:t>В.В.谢尔巴桐夫，В.Е.贝柯夫，Г.К.别里林，Д.Б.哈扎诺夫合著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В.В.谢尔巴桐夫，В.Е.贝柯夫，Г.К.别里林，Д.Б.哈扎诺夫合著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本书出售、求购地址：https://www.jiaokey.com/book/detail/11755395.html</w:t>
      </w:r>
    </w:p>
    <w:p>
      <w:r>
        <w:t>更多相关图书推荐：https://www.jiaokey.com</w:t>
      </w:r>
    </w:p>
    <w:p>
      <w:r>
        <w:t>В.В.谢尔巴桐夫，В.Е.贝柯夫，Г.К.别里林，Д.Б.哈扎诺夫合著 其他作品：https://www.jiaokey.com/tag/В.В.谢尔巴桐夫，В.Е.贝柯夫，Г.К.别里林，Д.Б.哈扎诺夫合著.html</w:t>
      </w:r>
    </w:p>
    <w:p>
      <w:r>
        <w:t>城市建设出版社 出版图书：https://www.jiaokey.com/tag/城市建设出版社.html</w:t>
      </w:r>
    </w:p>
    <w:p>
      <w:r>
        <w:t>关键词搜索：https://www.jiaokey.com/tag/电影院建筑.html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