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论提香  戈雅  大维特  陀密埃的创作道路</w:t>
      </w:r>
    </w:p>
    <w:p>
      <w:r>
        <w:rPr>
          <w:rFonts w:ascii="宋体" w:hAnsi="宋体" w:eastAsia="宋体"/>
          <w:sz w:val="24"/>
        </w:rPr>
        <w:t>Ю·柯尔宾斯基等著；钱景长等译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论提香  戈雅  大维特  陀密埃的创作道路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Ю·柯尔宾斯基等著；钱景长等译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本书出售、求购地址：https://www.jiaokey.com/book/detail/11755311.html</w:t>
      </w:r>
    </w:p>
    <w:p>
      <w:r>
        <w:t>更多相关图书推荐：https://www.jiaokey.com</w:t>
      </w:r>
    </w:p>
    <w:p>
      <w:r>
        <w:t>Ю·柯尔宾斯基等著；钱景长等译 其他作品：https://www.jiaokey.com/tag/Ю·柯尔宾斯基等著；钱景长等译.html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关键词搜索：https://www.jiaokey.com/tag/论提香  戈雅  大维特  陀密埃的创作道路.html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