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书名：适应于不良环境下的牲畜繁育</w:t>
      </w:r>
    </w:p>
    <w:p>
      <w:r>
        <w:t>作者:（美）费里普斯著；严炎，涂友仁译</w:t>
      </w:r>
    </w:p>
    <w:p>
      <w:r>
        <w:t>出版社:畜牧兽医图书出版社</w:t>
      </w:r>
    </w:p>
    <w:p>
      <w:r>
        <w:t>出版日期：1957.02</w:t>
      </w:r>
    </w:p>
    <w:p>
      <w:r>
        <w:t>总页数：138</w:t>
      </w:r>
    </w:p>
    <w:p>
      <w:r>
        <w:t>更多请访问教客网:www.jiaokey.com</w:t>
      </w:r>
    </w:p>
    <w:p>
      <w:r>
        <w:t>适应于不良环境下的牲畜繁育评论地址：https://www.jiaokey.com/book/detail/11755298.html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