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书名：苏联固定标准  生产厂房屋顶用钢筋泡沫混凝土大型板</w:t>
      </w:r>
    </w:p>
    <w:p>
      <w:r>
        <w:t>作者：马成沂译</w:t>
      </w:r>
    </w:p>
    <w:p>
      <w:r>
        <w:t>出版社：北京：建筑工程出版社</w:t>
      </w:r>
    </w:p>
    <w:p>
      <w:r>
        <w:t>出版日期：1957.09</w:t>
      </w:r>
    </w:p>
    <w:p>
      <w:r>
        <w:t>总页数：35</w:t>
      </w:r>
    </w:p>
    <w:p>
      <w:r>
        <w:t>更多请访问教客网: www.jiaokey.com</w:t>
      </w:r>
    </w:p>
    <w:p>
      <w:r>
        <w:t>苏联固定标准  生产厂房屋顶用钢筋泡沫混凝土大型板 评论地址：https://www.jiaokey.com/book/detail/11755245.html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