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蒸压材料和制品  论文集</w:t>
      </w:r>
    </w:p>
    <w:p>
      <w:r>
        <w:rPr>
          <w:rFonts w:ascii="宋体" w:hAnsi="宋体" w:eastAsia="宋体"/>
          <w:sz w:val="24"/>
        </w:rPr>
        <w:t>苏联建筑科学院通讯院士 A·B·沃申斯基教授 技术科学硕士 M·C·史瓦尔札伊德编；黄兰谷 卢荣俭译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蒸压材料和制品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苏联建筑科学院通讯院士 A·B·沃申斯基教授 技术科学硕士 M·C·史瓦尔札伊德编；黄兰谷 卢荣俭译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本书出售、求购地址：https://www.jiaokey.com/book/detail/11755177.html</w:t>
      </w:r>
    </w:p>
    <w:p>
      <w:r>
        <w:t>更多相关图书推荐：https://www.jiaokey.com</w:t>
      </w:r>
    </w:p>
    <w:p>
      <w:r>
        <w:t>苏联建筑科学院通讯院士 A·B·沃申斯基教授 技术科学硕士 M·C·史瓦尔札伊德编；黄兰谷 卢荣俭译 其他作品：https://www.jiaokey.com/tag/苏联建筑科学院通讯院士 A·B·沃申斯基教授 技术科学硕士 M·C·史瓦尔札伊德编；黄兰谷 卢荣俭译.html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关键词搜索：https://www.jiaokey.com/tag/蒸压材料和制品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