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书名：怎样组织机器制造厂的赢利工作</w:t>
      </w:r>
    </w:p>
    <w:p>
      <w:r>
        <w:t>作者：布尔米斯特罗夫著；王文彬，周辛癸译</w:t>
      </w:r>
    </w:p>
    <w:p>
      <w:r>
        <w:t>出版社：北京：机械工业出版社</w:t>
      </w:r>
    </w:p>
    <w:p>
      <w:r>
        <w:t>出版日期：1957.12</w:t>
      </w:r>
    </w:p>
    <w:p>
      <w:r>
        <w:t>总页数：138</w:t>
      </w:r>
    </w:p>
    <w:p>
      <w:r>
        <w:t>更多请访问教客网: www.jiaokey.com</w:t>
      </w:r>
    </w:p>
    <w:p>
      <w:r>
        <w:t>怎样组织机器制造厂的赢利工作 评论地址：https://www.jiaokey.com/book/detail/11755143.html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