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蓝田女侠</w:t>
      </w:r>
    </w:p>
    <w:p>
      <w:r>
        <w:rPr>
          <w:rFonts w:ascii="宋体" w:hAnsi="宋体" w:eastAsia="宋体"/>
          <w:sz w:val="24"/>
        </w:rPr>
        <w:t>（清）赵焕亭著；无名氏著；魏绍昌整理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蓝田女侠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（清）赵焕亭著；无名氏著；魏绍昌整理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本书出售、求购地址：https://www.jiaokey.com/book/detail/11754928.html</w:t>
      </w:r>
    </w:p>
    <w:p>
      <w:r>
        <w:t>更多相关图书推荐：https://www.jiaokey.com</w:t>
      </w:r>
    </w:p>
    <w:p>
      <w:r>
        <w:t>（清）赵焕亭著；无名氏著；魏绍昌整理 其他作品：https://www.jiaokey.com/tag/（清）赵焕亭著；无名氏著；魏绍昌整理.html</w:t>
      </w:r>
    </w:p>
    <w:p>
      <w:r>
        <w:t>成都：巴蜀书社 出版图书：https://www.jiaokey.com/tag/成都：巴蜀书社.html</w:t>
      </w:r>
    </w:p>
    <w:p>
      <w:r>
        <w:t>关键词搜索：https://www.jiaokey.com/tag/蓝田女侠.html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