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实用养牛学  上下修订本</w:t>
      </w:r>
    </w:p>
    <w:p>
      <w:r>
        <w:rPr>
          <w:rFonts w:ascii="宋体" w:hAnsi="宋体" w:eastAsia="宋体"/>
          <w:sz w:val="24"/>
        </w:rPr>
        <w:t>Е.А.诺维科夫，А.П别古赤夫主编；黄昌澍，濮成德译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实用养牛学  上下修订本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Е.А.诺维科夫，А.П别古赤夫主编；黄昌澍，濮成德译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本书出售、求购地址：https://www.jiaokey.com/book/detail/11753514.html</w:t>
      </w:r>
    </w:p>
    <w:p>
      <w:r>
        <w:t>更多相关图书推荐：https://www.jiaokey.com</w:t>
      </w:r>
    </w:p>
    <w:p>
      <w:r>
        <w:t>Е.А.诺维科夫，А.П别古赤夫主编；黄昌澍，濮成德译 其他作品：https://www.jiaokey.com/tag/Е.А.诺维科夫，А.П别古赤夫主编；黄昌澍，濮成德译.html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关键词搜索：https://www.jiaokey.com/tag/实用养牛学  上下修订本.html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