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书名：苏维埃社会主义制度是真正人民的制度</w:t>
      </w:r>
    </w:p>
    <w:p>
      <w:r>
        <w:t>作者：弗·特卡琴柯著；浩浩译</w:t>
      </w:r>
    </w:p>
    <w:p>
      <w:r>
        <w:t>出版社：武汉：湖北人民出版社</w:t>
      </w:r>
    </w:p>
    <w:p>
      <w:r>
        <w:t>出版日期：1957.05</w:t>
      </w:r>
    </w:p>
    <w:p>
      <w:r>
        <w:t>总页数：53</w:t>
      </w:r>
    </w:p>
    <w:p>
      <w:r>
        <w:t>更多请访问教客网: www.jiaokey.com</w:t>
      </w:r>
    </w:p>
    <w:p>
      <w:r>
        <w:t>苏维埃社会主义制度是真正人民的制度 评论地址：https://www.jiaokey.com/book/detail/11750265.html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