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走素质教育之路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走素质教育之路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本书出售、求购地址：https://www.jiaokey.com/book/detail/11748622.html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关键词搜索：https://www.jiaokey.com/tag/走素质教育之路.html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