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书名：外国直接投资的产业结构、市场结构效应研究</w:t>
      </w:r>
    </w:p>
    <w:p>
      <w:r>
        <w:t>作者：姜睿著</w:t>
      </w:r>
    </w:p>
    <w:p>
      <w:r>
        <w:t>出版社：上海：上海财经大学出版社</w:t>
      </w:r>
    </w:p>
    <w:p>
      <w:r>
        <w:t>出版日期：2006.07</w:t>
      </w:r>
    </w:p>
    <w:p>
      <w:r>
        <w:t>总页数：154</w:t>
      </w:r>
    </w:p>
    <w:p>
      <w:r>
        <w:t>更多请访问教客网: www.jiaokey.com</w:t>
      </w:r>
    </w:p>
    <w:p>
      <w:r>
        <w:t>外国直接投资的产业结构、市场结构效应研究 评论地址：https://www.jiaokey.com/book/detail/11746462.html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