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书名：山东经济蓝皮书  2006年山东：加快提升省区创新能力</w:t>
      </w:r>
    </w:p>
    <w:p>
      <w:r>
        <w:t>作者：张卫国主编</w:t>
      </w:r>
    </w:p>
    <w:p>
      <w:r>
        <w:t>出版社：济南：山东人民出版社</w:t>
      </w:r>
    </w:p>
    <w:p>
      <w:r>
        <w:t>出版日期：2006.03</w:t>
      </w:r>
    </w:p>
    <w:p>
      <w:r>
        <w:t>总页数：352</w:t>
      </w:r>
    </w:p>
    <w:p>
      <w:r>
        <w:t>更多请访问教客网: www.jiaokey.com</w:t>
      </w:r>
    </w:p>
    <w:p>
      <w:r>
        <w:t>山东经济蓝皮书  2006年山东：加快提升省区创新能力 评论地址：https://www.jiaokey.com/book/detail/11745879.html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