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《建设工程安全生产管理条例》学习问答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《建设工程安全生产管理条例》学习问答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本书出售、求购地址：https://www.jiaokey.com/book/detail/11745734.html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关键词搜索：https://www.jiaokey.com/tag/《建设工程安全生产管理条例》学习问答.html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