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马克思主义理论同步练习  全1册</w:t>
      </w:r>
    </w:p>
    <w:p>
      <w:r>
        <w:rPr>
          <w:rFonts w:ascii="宋体" w:hAnsi="宋体" w:eastAsia="宋体"/>
          <w:sz w:val="24"/>
        </w:rPr>
        <w:t>赖辉亮，张澍主编；黄皖毅等编写；教育部少数民族高层次骨干人才硕士研究生基础强化培训教材编写委员会编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马克思主义理论同步练习  全1册</w:t>
            </w:r>
          </w:p>
        </w:tc>
      </w:tr>
      <w:tr>
        <w:tc>
          <w:tcPr>
            <w:tcW w:type="dxa" w:w="4320"/>
          </w:tcPr>
          <w:p>
            <w:r>
              <w:t>作者</w:t>
            </w:r>
          </w:p>
        </w:tc>
        <w:tc>
          <w:tcPr>
            <w:tcW w:type="dxa" w:w="4320"/>
          </w:tcPr>
          <w:p>
            <w:r>
              <w:t>赖辉亮，张澍主编；黄皖毅等编写；教育部少数民族高层次骨干人才硕士研究生基础强化培训教材编写委员会编</w:t>
            </w:r>
          </w:p>
        </w:tc>
      </w:tr>
      <w:tr>
        <w:tc>
          <w:tcPr>
            <w:tcW w:type="dxa" w:w="4320"/>
          </w:tcPr>
          <w:p>
            <w:r>
              <w:t>出版社</w:t>
            </w:r>
          </w:p>
        </w:tc>
        <w:tc>
          <w:tcPr>
            <w:tcW w:type="dxa" w:w="4320"/>
          </w:tcPr>
          <w:p>
            <w:r>
              <w:t>北京：红旗出版社</w:t>
            </w:r>
          </w:p>
        </w:tc>
      </w:tr>
      <w:tr>
        <w:tc>
          <w:tcPr>
            <w:tcW w:type="dxa" w:w="4320"/>
          </w:tcPr>
          <w:p>
            <w:r>
              <w:t>ISBN</w:t>
            </w:r>
          </w:p>
        </w:tc>
        <w:tc>
          <w:tcPr>
            <w:tcW w:type="dxa" w:w="4320"/>
          </w:tcPr>
          <w:p>
            <w:r/>
          </w:p>
        </w:tc>
      </w:tr>
      <w:tr>
        <w:tc>
          <w:tcPr>
            <w:tcW w:type="dxa" w:w="4320"/>
          </w:tcPr>
          <w:p>
            <w:r>
              <w:t>出版日期</w:t>
            </w:r>
          </w:p>
        </w:tc>
        <w:tc>
          <w:tcPr>
            <w:tcW w:type="dxa" w:w="4320"/>
          </w:tcPr>
          <w:p>
            <w:r>
              <w:t>2006-01-01</w:t>
            </w:r>
          </w:p>
        </w:tc>
      </w:tr>
      <w:tr>
        <w:tc>
          <w:tcPr>
            <w:tcW w:type="dxa" w:w="4320"/>
          </w:tcPr>
          <w:p>
            <w:r>
              <w:t>页数</w:t>
            </w:r>
          </w:p>
        </w:tc>
        <w:tc>
          <w:tcPr>
            <w:tcW w:type="dxa" w:w="4320"/>
          </w:tcPr>
          <w:p>
            <w:r>
              <w:t>179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本书出售、求购地址：https://www.jiaokey.com/book/detail/11745311.html</w:t>
      </w:r>
    </w:p>
    <w:p>
      <w:r>
        <w:t>更多相关图书推荐：https://www.jiaokey.com</w:t>
      </w:r>
    </w:p>
    <w:p>
      <w:r>
        <w:t>赖辉亮，张澍主编；黄皖毅等编写；教育部少数民族高层次骨干人才硕士研究生基础强化培训教材编写委员会编 其他作品：https://www.jiaokey.com/tag/赖辉亮，张澍主编；黄皖毅等编写；教育部少数民族高层次骨干人才硕士研究生基础强化培训教材编写委员会编.html</w:t>
      </w:r>
    </w:p>
    <w:p>
      <w:r>
        <w:t>北京：红旗出版社 出版图书：https://www.jiaokey.com/tag/北京：红旗出版社.html</w:t>
      </w:r>
    </w:p>
    <w:p>
      <w:r>
        <w:t>关键词搜索：https://www.jiaokey.com/tag/马克思主义理论同步练习  全1册.html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