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书名：全面建设小康社会的宏伟蓝图  山东省国民经济和社会发展第十一个五年规划纲要汇编</w:t>
      </w:r>
    </w:p>
    <w:p>
      <w:r>
        <w:t>作者：段立宏主编</w:t>
      </w:r>
    </w:p>
    <w:p>
      <w:r>
        <w:t>出版社：济南：山东人民出版社</w:t>
      </w:r>
    </w:p>
    <w:p>
      <w:r>
        <w:t>出版日期：2006</w:t>
      </w:r>
    </w:p>
    <w:p>
      <w:r>
        <w:t>总页数：756</w:t>
      </w:r>
    </w:p>
    <w:p>
      <w:r>
        <w:t>更多请访问教客网: www.jiaokey.com</w:t>
      </w:r>
    </w:p>
    <w:p>
      <w:r>
        <w:t>全面建设小康社会的宏伟蓝图  山东省国民经济和社会发展第十一个五年规划纲要汇编 评论地址：https://www.jiaokey.com/book/detail/11745260.html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