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健美养颜术  第2版</w:t>
      </w:r>
    </w:p>
    <w:p>
      <w:r>
        <w:rPr>
          <w:rFonts w:ascii="宋体" w:hAnsi="宋体" w:eastAsia="宋体"/>
          <w:sz w:val="24"/>
        </w:rPr>
        <w:t>刘农虞主编；李嘉，黄晔副主编；王清林，朱虹，黄苏梅，谢卫编写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健美养颜术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刘农虞主编；李嘉，黄晔副主编；王清林，朱虹，黄苏梅，谢卫编写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本书出售、求购地址：https://www.jiaokey.com/book/detail/11745022.html</w:t>
      </w:r>
    </w:p>
    <w:p>
      <w:r>
        <w:t>更多相关图书推荐：https://www.jiaokey.com</w:t>
      </w:r>
    </w:p>
    <w:p>
      <w:r>
        <w:t>刘农虞主编；李嘉，黄晔副主编；王清林，朱虹，黄苏梅，谢卫编写 其他作品：https://www.jiaokey.com/tag/刘农虞主编；李嘉，黄晔副主编；王清林，朱虹，黄苏梅，谢卫编写.html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关键词搜索：https://www.jiaokey.com/tag/健美养颜术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