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中国松属主要树种栽培生理生态与技术</w:t>
      </w:r>
    </w:p>
    <w:p>
      <w:r>
        <w:rPr>
          <w:rFonts w:ascii="宋体" w:hAnsi="宋体" w:eastAsia="宋体"/>
          <w:sz w:val="24"/>
        </w:rPr>
        <w:t>王九龄，尹伟伦主编；王小平，智信，陈彩霞，刘晶岚编著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中国松属主要树种栽培生理生态与技术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王九龄，尹伟伦主编；王小平，智信，陈彩霞，刘晶岚编著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北京：高等教育出版社；施普林格出版社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本书出售、求购地址：https://www.jiaokey.com/book/detail/11744458.html</w:t>
      </w:r>
    </w:p>
    <w:p>
      <w:r>
        <w:t>更多相关图书推荐：https://www.jiaokey.com</w:t>
      </w:r>
    </w:p>
    <w:p>
      <w:r>
        <w:t>王九龄，尹伟伦主编；王小平，智信，陈彩霞，刘晶岚编著 其他作品：https://www.jiaokey.com/tag/王九龄，尹伟伦主编；王小平，智信，陈彩霞，刘晶岚编著.html</w:t>
      </w:r>
    </w:p>
    <w:p>
      <w:r>
        <w:t>北京：高等教育出版社；施普林格出版社 出版图书：https://www.jiaokey.com/tag/北京：高等教育出版社；施普林格出版社.html</w:t>
      </w:r>
    </w:p>
    <w:p>
      <w:r>
        <w:t>关键词搜索：https://www.jiaokey.com/tag/中国松属主要树种栽培生理生态与技术.html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