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书名：怎样防治牛流行性感冒</w:t>
      </w:r>
    </w:p>
    <w:p>
      <w:r>
        <w:t>作者：省农业厅，畜牧兽医处，电影教育社编</w:t>
      </w:r>
    </w:p>
    <w:p>
      <w:r>
        <w:t>出版社：郑州：河南人民出版社</w:t>
      </w:r>
    </w:p>
    <w:p>
      <w:r>
        <w:t>出版日期：1956.07</w:t>
      </w:r>
    </w:p>
    <w:p>
      <w:r>
        <w:t>总页数：17</w:t>
      </w:r>
    </w:p>
    <w:p>
      <w:r>
        <w:t>更多请访问教客网: www.jiaokey.com</w:t>
      </w:r>
    </w:p>
    <w:p>
      <w:r>
        <w:t>怎样防治牛流行性感冒 评论地址：https://www.jiaokey.com/book/detail/11744259.html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