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下水道纲的水力计算</w:t>
      </w:r>
    </w:p>
    <w:p>
      <w:r>
        <w:rPr>
          <w:rFonts w:ascii="宋体" w:hAnsi="宋体" w:eastAsia="宋体"/>
          <w:sz w:val="24"/>
        </w:rPr>
        <w:t>A·A·卡尔平斯 C·B·雅可甫列夫著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下水道纲的水力计算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A·A·卡尔平斯 C·B·雅可甫列夫著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城市建设出版社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本书出售、求购地址：https://www.jiaokey.com/book/detail/11743922.html</w:t>
      </w:r>
    </w:p>
    <w:p>
      <w:r>
        <w:t>更多相关图书推荐：https://www.jiaokey.com</w:t>
      </w:r>
    </w:p>
    <w:p>
      <w:r>
        <w:t>A·A·卡尔平斯 C·B·雅可甫列夫著 其他作品：https://www.jiaokey.com/tag/A·A·卡尔平斯 C·B·雅可甫列夫著.html</w:t>
      </w:r>
    </w:p>
    <w:p>
      <w:r>
        <w:t>城市建设出版社 出版图书：https://www.jiaokey.com/tag/城市建设出版社.html</w:t>
      </w:r>
    </w:p>
    <w:p>
      <w:r>
        <w:t>关键词搜索：https://www.jiaokey.com/tag/下水道纲的水力计算.html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