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苏维埃刑事诉讼中法庭审理的准备工作</w:t>
      </w:r>
    </w:p>
    <w:p>
      <w:r>
        <w:rPr>
          <w:rFonts w:ascii="宋体" w:hAnsi="宋体" w:eastAsia="宋体"/>
          <w:sz w:val="24"/>
        </w:rPr>
        <w:t>别尔洛夫著；王更生，卢佑先，林向荣译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苏维埃刑事诉讼中法庭审理的准备工作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别尔洛夫著；王更生，卢佑先，林向荣译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本书出售、求购地址：https://www.jiaokey.com/book/detail/11742322.html</w:t>
      </w:r>
    </w:p>
    <w:p>
      <w:r>
        <w:t>更多相关图书推荐：https://www.jiaokey.com</w:t>
      </w:r>
    </w:p>
    <w:p>
      <w:r>
        <w:t>别尔洛夫著；王更生，卢佑先，林向荣译 其他作品：https://www.jiaokey.com/tag/别尔洛夫著；王更生，卢佑先，林向荣译.html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关键词搜索：https://www.jiaokey.com/tag/苏维埃刑事诉讼中法庭审理的准备工作.html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