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书名：国家可持续发展的图书情报事业战略</w:t>
      </w:r>
    </w:p>
    <w:p>
      <w:r>
        <w:t>作者：胡昌平等著</w:t>
      </w:r>
    </w:p>
    <w:p>
      <w:r>
        <w:t>出版社：北京：北京图书馆出版社</w:t>
      </w:r>
    </w:p>
    <w:p>
      <w:r>
        <w:t>出版日期：2006.08</w:t>
      </w:r>
    </w:p>
    <w:p>
      <w:r>
        <w:t>总页数：411</w:t>
      </w:r>
    </w:p>
    <w:p>
      <w:r>
        <w:t>更多请访问教客网: www.jiaokey.com</w:t>
      </w:r>
    </w:p>
    <w:p>
      <w:r>
        <w:t>国家可持续发展的图书情报事业战略 评论地址：https://www.jiaokey.com/book/detail/11741733.html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