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传奇3G官方攻略本 贺岁版</w:t>
      </w:r>
    </w:p>
    <w:p>
      <w:r>
        <w:rPr>
          <w:rFonts w:ascii="宋体" w:hAnsi="宋体" w:eastAsia="宋体"/>
          <w:sz w:val="24"/>
        </w:rPr>
        <w:t>名剑狂龙，天网，小青蛙，白河，一笑倾情，唐金芝，文雨，刘阳，雨夜编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传奇3G官方攻略本 贺岁版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名剑狂龙，天网，小青蛙，白河，一笑倾情，唐金芝，文雨，刘阳，雨夜编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本书出售、求购地址：https://www.jiaokey.com/book/detail/11741034.html</w:t>
      </w:r>
    </w:p>
    <w:p>
      <w:r>
        <w:t>更多相关图书推荐：https://www.jiaokey.com</w:t>
      </w:r>
    </w:p>
    <w:p>
      <w:r>
        <w:t>名剑狂龙，天网，小青蛙，白河，一笑倾情，唐金芝，文雨，刘阳，雨夜编 其他作品：https://www.jiaokey.com/tag/名剑狂龙，天网，小青蛙，白河，一笑倾情，唐金芝，文雨，刘阳，雨夜编.html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关键词搜索：https://www.jiaokey.com/tag/传奇3G官方攻略本 贺岁版.html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