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中央美术学院油画系  第四工作室</w:t>
      </w:r>
    </w:p>
    <w:p>
      <w:r>
        <w:t>作者：葛鹏仁，李孟军主编</w:t>
      </w:r>
    </w:p>
    <w:p>
      <w:r>
        <w:t>出版社：石家庄：河北美术出版社</w:t>
      </w:r>
    </w:p>
    <w:p>
      <w:r>
        <w:t>出版日期：1998.04</w:t>
      </w:r>
    </w:p>
    <w:p>
      <w:r>
        <w:t>总页数：155</w:t>
      </w:r>
    </w:p>
    <w:p>
      <w:r>
        <w:t>更多请访问教客网: www.jiaokey.com</w:t>
      </w:r>
    </w:p>
    <w:p>
      <w:r>
        <w:t>中国  中央美术学院油画系  第四工作室 评论地址：https://www.jiaokey.com/book/detail/11739912.html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