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秀发丝语</w:t>
      </w:r>
    </w:p>
    <w:p>
      <w:r>
        <w:rPr>
          <w:rFonts w:ascii="宋体" w:hAnsi="宋体" w:eastAsia="宋体"/>
          <w:sz w:val="24"/>
        </w:rPr>
        <w:t>（法）玛里耶-克里斯蒂娜·奥祖（Marie-Christine Auzou），（法）萨比娜·梅尔基奥尔-博内（Sabine Melchior-Bonnet）著；童新耕，叶雪贤译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秀发丝语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（法）玛里耶-克里斯蒂娜·奥祖（Marie-Christine Auzou），（法）萨比娜·梅尔基奥尔-博内（Sabine Melchior-Bonnet）著；童新耕，叶雪贤译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本书出售、求购地址：https://www.jiaokey.com/book/detail/11739783.html</w:t>
      </w:r>
    </w:p>
    <w:p>
      <w:r>
        <w:t>更多相关图书推荐：https://www.jiaokey.com</w:t>
      </w:r>
    </w:p>
    <w:p>
      <w:r>
        <w:t>（法）玛里耶-克里斯蒂娜·奥祖（Marie-Christine Auzou），（法）萨比娜·梅尔基奥尔-博内（Sabine Melchior-Bonnet）著；童新耕，叶雪贤译 其他作品：https://www.jiaokey.com/tag/（法）玛里耶-克里斯蒂娜·奥祖（Marie-Christine Auzou），（法）萨比娜·梅尔基奥尔-博内（Sabine Melchior-Bonnet）著；童新耕，叶雪贤译.html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关键词搜索：https://www.jiaokey.com/tag/秀发丝语.html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