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中国地层典白垩系</w:t>
      </w:r>
    </w:p>
    <w:p>
      <w:r>
        <w:rPr>
          <w:rFonts w:ascii="宋体" w:hAnsi="宋体" w:eastAsia="宋体"/>
          <w:sz w:val="24"/>
        </w:rPr>
        <w:t>《中国地层典》编委会，郝诒纯，苏德英，余静贤，李友桂，张望平，刘桂芳编著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中国地层典白垩系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《中国地层典》编委会，郝诒纯，苏德英，余静贤，李友桂，张望平，刘桂芳编著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本书出售、求购地址：https://www.jiaokey.com/book/detail/11739641.html</w:t>
      </w:r>
    </w:p>
    <w:p>
      <w:r>
        <w:t>更多相关图书推荐：https://www.jiaokey.com</w:t>
      </w:r>
    </w:p>
    <w:p>
      <w:r>
        <w:t>《中国地层典》编委会，郝诒纯，苏德英，余静贤，李友桂，张望平，刘桂芳编著 其他作品：https://www.jiaokey.com/tag/《中国地层典》编委会，郝诒纯，苏德英，余静贤，李友桂，张望平，刘桂芳编著.html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关键词搜索：https://www.jiaokey.com/tag/中国地层典白垩系.html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