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书名：博弈论与经济行为  下</w:t>
      </w:r>
    </w:p>
    <w:p>
      <w:r>
        <w:t>作者：（美）冯·诺伊曼，摩根斯顿著；王文玉，王宇译</w:t>
      </w:r>
    </w:p>
    <w:p>
      <w:r>
        <w:t>出版社：</w:t>
      </w:r>
    </w:p>
    <w:p>
      <w:r>
        <w:t>出版日期：2004.12</w:t>
      </w:r>
    </w:p>
    <w:p>
      <w:r>
        <w:t>总页数：1024</w:t>
      </w:r>
    </w:p>
    <w:p>
      <w:r>
        <w:t>更多请访问教客网: www.jiaokey.com</w:t>
      </w:r>
    </w:p>
    <w:p>
      <w:r>
        <w:t>博弈论与经济行为  下 评论地址：https://www.jiaokey.com/book/detail/11739524.html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