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书名：机械加工颤振的不确定分析理论  模糊、随机与混沌</w:t>
      </w:r>
    </w:p>
    <w:p>
      <w:r>
        <w:t>作者：孔繁森著</w:t>
      </w:r>
    </w:p>
    <w:p>
      <w:r>
        <w:t>出版社：长春：吉林大学出版社</w:t>
      </w:r>
    </w:p>
    <w:p>
      <w:r>
        <w:t>出版日期：2001.05</w:t>
      </w:r>
    </w:p>
    <w:p>
      <w:r>
        <w:t>总页数：400</w:t>
      </w:r>
    </w:p>
    <w:p>
      <w:r>
        <w:t>更多请访问教客网: www.jiaokey.com</w:t>
      </w:r>
    </w:p>
    <w:p>
      <w:r>
        <w:t>机械加工颤振的不确定分析理论  模糊、随机与混沌 评论地址：https://www.jiaokey.com/book/detail/11739286.html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