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书名：从“承启之志”到“守待之心”</w:t>
      </w:r>
    </w:p>
    <w:p>
      <w:r>
        <w:t>作者:魏泉考释</w:t>
      </w:r>
    </w:p>
    <w:p>
      <w:r>
        <w:t>出版社:济南：山东文艺出版社</w:t>
      </w:r>
    </w:p>
    <w:p>
      <w:r>
        <w:t>出版日期：2006.07</w:t>
      </w:r>
    </w:p>
    <w:p>
      <w:r>
        <w:t>总页数：249</w:t>
      </w:r>
    </w:p>
    <w:p>
      <w:r>
        <w:t>更多请访问教客网:www.jiaokey.com</w:t>
      </w:r>
    </w:p>
    <w:p>
      <w:r>
        <w:t>从“承启之志”到“守待之心”评论地址：https://www.jiaokey.com/book/detail/11735912.html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