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世界新建筑口袋丛书  荷兰</w:t>
      </w:r>
    </w:p>
    <w:p>
      <w:r>
        <w:rPr>
          <w:rFonts w:ascii="宋体" w:hAnsi="宋体" w:eastAsia="宋体"/>
          <w:sz w:val="24"/>
        </w:rPr>
        <w:t>（英）凯西·巴蒂斯塔，（英）弗洛里安·米格斯著；陈建平，张倩译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世界新建筑口袋丛书  荷兰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（英）凯西·巴蒂斯塔，（英）弗洛里安·米格斯著；陈建平，张倩译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本书出售、求购地址：https://www.jiaokey.com/book/detail/11735404.html</w:t>
      </w:r>
    </w:p>
    <w:p>
      <w:r>
        <w:t>更多相关图书推荐：https://www.jiaokey.com</w:t>
      </w:r>
    </w:p>
    <w:p>
      <w:r>
        <w:t>（英）凯西·巴蒂斯塔，（英）弗洛里安·米格斯著；陈建平，张倩译 其他作品：https://www.jiaokey.com/tag/（英）凯西·巴蒂斯塔，（英）弗洛里安·米格斯著；陈建平，张倩译.html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关键词搜索：https://www.jiaokey.com/tag/世界新建筑口袋丛书  荷兰.html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