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书名：宁波制造业发展的机遇和挑战</w:t>
      </w:r>
    </w:p>
    <w:p>
      <w:r>
        <w:t>作者：竺培楠著</w:t>
      </w:r>
    </w:p>
    <w:p>
      <w:r>
        <w:t>出版社：宁波：宁波出版社</w:t>
      </w:r>
    </w:p>
    <w:p>
      <w:r>
        <w:t>出版日期：2006.10</w:t>
      </w:r>
    </w:p>
    <w:p>
      <w:r>
        <w:t>总页数：315</w:t>
      </w:r>
    </w:p>
    <w:p>
      <w:r>
        <w:t>更多请访问教客网: www.jiaokey.com</w:t>
      </w:r>
    </w:p>
    <w:p>
      <w:r>
        <w:t>宁波制造业发展的机遇和挑战 评论地址：https://www.jiaokey.com/book/detail/11734568.html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