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书名：北京一土二水画社</w:t>
      </w:r>
    </w:p>
    <w:p>
      <w:r>
        <w:t>作者：韩冰，杨佩章，张君建编著</w:t>
      </w:r>
    </w:p>
    <w:p>
      <w:r>
        <w:t>出版社：南昌：江西美术出版社</w:t>
      </w:r>
    </w:p>
    <w:p>
      <w:r>
        <w:t>出版日期：2006.09</w:t>
      </w:r>
    </w:p>
    <w:p>
      <w:r>
        <w:t>总页数：59</w:t>
      </w:r>
    </w:p>
    <w:p>
      <w:r>
        <w:t>更多请访问教客网: www.jiaokey.com</w:t>
      </w:r>
    </w:p>
    <w:p>
      <w:r>
        <w:t>北京一土二水画社 评论地址：https://www.jiaokey.com/book/detail/11733518.html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