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书名：人大赋  人民代表大会制度歌谣</w:t>
      </w:r>
    </w:p>
    <w:p>
      <w:r>
        <w:t>作者：朱发生主编</w:t>
      </w:r>
    </w:p>
    <w:p>
      <w:r>
        <w:t>出版社：南宁：广西民族出版社</w:t>
      </w:r>
    </w:p>
    <w:p>
      <w:r>
        <w:t>出版日期：2006.10</w:t>
      </w:r>
    </w:p>
    <w:p>
      <w:r>
        <w:t>总页数：166</w:t>
      </w:r>
    </w:p>
    <w:p>
      <w:r>
        <w:t>更多请访问教客网: www.jiaokey.com</w:t>
      </w:r>
    </w:p>
    <w:p>
      <w:r>
        <w:t>人大赋  人民代表大会制度歌谣 评论地址：https://www.jiaokey.com/book/detail/11733076.html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