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书名：诗笔丹心  任钧诗歌文学创作之路</w:t>
      </w:r>
    </w:p>
    <w:p>
      <w:r>
        <w:t>作者：卢莹辉编</w:t>
      </w:r>
    </w:p>
    <w:p>
      <w:r>
        <w:t>出版社：上海：文汇出版社</w:t>
      </w:r>
    </w:p>
    <w:p>
      <w:r>
        <w:t>出版日期：2006.11</w:t>
      </w:r>
    </w:p>
    <w:p>
      <w:r>
        <w:t>总页数：335</w:t>
      </w:r>
    </w:p>
    <w:p>
      <w:r>
        <w:t>更多请访问教客网: www.jiaokey.com</w:t>
      </w:r>
    </w:p>
    <w:p>
      <w:r>
        <w:t>诗笔丹心  任钧诗歌文学创作之路 评论地址：https://www.jiaokey.com/book/detail/11732117.html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