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大连自助游</w:t>
      </w:r>
    </w:p>
    <w:p>
      <w:r>
        <w:rPr>
          <w:rFonts w:ascii="宋体" w:hAnsi="宋体" w:eastAsia="宋体"/>
          <w:sz w:val="24"/>
        </w:rPr>
        <w:t>吕同举主编；东方视野文化传播公司编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吕同举主编；东方视野文化传播公司编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本书出售、求购地址：https://www.jiaokey.com/book/detail/11730872.html</w:t>
      </w:r>
    </w:p>
    <w:p>
      <w:r>
        <w:t>更多相关图书推荐：https://www.jiaokey.com</w:t>
      </w:r>
    </w:p>
    <w:p>
      <w:r>
        <w:t>吕同举主编；东方视野文化传播公司编 其他作品：https://www.jiaokey.com/tag/吕同举主编；东方视野文化传播公司编.html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关键词搜索：https://www.jiaokey.com/tag/大连自助游.html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