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走向清华北大同步导读  化学  九年级  上  人教版课标本</w:t>
      </w:r>
    </w:p>
    <w:p>
      <w:r>
        <w:rPr>
          <w:rFonts w:ascii="宋体" w:hAnsi="宋体" w:eastAsia="宋体"/>
          <w:sz w:val="24"/>
        </w:rPr>
        <w:t>希扬主编；张红保分册主编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走向清华北大同步导读  化学  九年级  上  人教版课标本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希扬主编；张红保分册主编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北京：龙门书局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本书出售、求购地址：https://www.jiaokey.com/book/detail/11729719.html</w:t>
      </w:r>
    </w:p>
    <w:p>
      <w:r>
        <w:t>更多相关图书推荐：https://www.jiaokey.com</w:t>
      </w:r>
    </w:p>
    <w:p>
      <w:r>
        <w:t>希扬主编；张红保分册主编 其他作品：https://www.jiaokey.com/tag/希扬主编；张红保分册主编.html</w:t>
      </w:r>
    </w:p>
    <w:p>
      <w:r>
        <w:t>北京：龙门书局 出版图书：https://www.jiaokey.com/tag/北京：龙门书局.html</w:t>
      </w:r>
    </w:p>
    <w:p>
      <w:r>
        <w:t>关键词搜索：https://www.jiaokey.com/tag/走向清华北大同步导读  化学  九年级  上  人教版课标本.html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