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地球自然景观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地球自然景观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本书出售、求购地址：https://www.jiaokey.com/book/detail/11729228.html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关键词搜索：https://www.jiaokey.com/tag/地球自然景观.html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