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中州艺文录校补</w:t>
      </w:r>
    </w:p>
    <w:p>
      <w:r>
        <w:rPr>
          <w:rFonts w:ascii="宋体" w:hAnsi="宋体" w:eastAsia="宋体"/>
          <w:sz w:val="24"/>
        </w:rPr>
        <w:t>（民国）李敏修辑录；申畅总校补，李宗泉等主编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中州艺文录校补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（民国）李敏修辑录；申畅总校补，李宗泉等主编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本书出售、求购地址：https://www.jiaokey.com/book/detail/11728465.html</w:t>
      </w:r>
    </w:p>
    <w:p>
      <w:r>
        <w:t>更多相关图书推荐：https://www.jiaokey.com</w:t>
      </w:r>
    </w:p>
    <w:p>
      <w:r>
        <w:t>（民国）李敏修辑录；申畅总校补，李宗泉等主编 其他作品：https://www.jiaokey.com/tag/（民国）李敏修辑录；申畅总校补，李宗泉等主编.html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关键词搜索：https://www.jiaokey.com/tag/中州艺文录校补.html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