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书名：汽车运材工作人员职务细则</w:t>
      </w:r>
    </w:p>
    <w:p>
      <w:r>
        <w:t>作者：苏联森林工业和造纸工业部批准，诸葛峻鸿译</w:t>
      </w:r>
    </w:p>
    <w:p>
      <w:r>
        <w:t>出版社：森林工业出版社</w:t>
      </w:r>
    </w:p>
    <w:p>
      <w:r>
        <w:t>出版日期：1957.07</w:t>
      </w:r>
    </w:p>
    <w:p>
      <w:r>
        <w:t>总页数：67</w:t>
      </w:r>
    </w:p>
    <w:p>
      <w:r>
        <w:t>更多请访问教客网: www.jiaokey.com</w:t>
      </w:r>
    </w:p>
    <w:p>
      <w:r>
        <w:t>汽车运材工作人员职务细则 评论地址：https://www.jiaokey.com/book/detail/11727984.html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