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书名：围窑简易烧砖法</w:t>
      </w:r>
    </w:p>
    <w:p>
      <w:r>
        <w:t>作者：嘉定马陆人民公社无窑制砖厂编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总页数：28</w:t>
      </w:r>
    </w:p>
    <w:p>
      <w:r>
        <w:t>更多请访问教客网: www.jiaokey.com</w:t>
      </w:r>
    </w:p>
    <w:p>
      <w:r>
        <w:t>围窑简易烧砖法 评论地址：https://www.jiaokey.com/book/detail/11726416.html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