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书名：中外女装</w:t>
      </w:r>
    </w:p>
    <w:p>
      <w:r>
        <w:t>作者：邱福荫，张金水主编；福建工艺美术学校，厦门服装厂编著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总页数：201</w:t>
      </w:r>
    </w:p>
    <w:p>
      <w:r>
        <w:t>更多请访问教客网: www.jiaokey.com</w:t>
      </w:r>
    </w:p>
    <w:p>
      <w:r>
        <w:t>中外女装 评论地址：https://www.jiaokey.com/book/detail/11725541.html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