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职业生涯管理</w:t>
      </w:r>
    </w:p>
    <w:p>
      <w:r>
        <w:rPr>
          <w:rFonts w:ascii="宋体" w:hAnsi="宋体" w:eastAsia="宋体"/>
          <w:sz w:val="24"/>
        </w:rPr>
        <w:t>杜映梅编著；中国人力资源开发研究会中国注册人力资源管理师考试认证中心组织编写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职业生涯管理</w:t>
            </w:r>
          </w:p>
        </w:tc>
      </w:tr>
      <w:tr>
        <w:tc>
          <w:tcPr>
            <w:tcW w:type="dxa" w:w="4320"/>
          </w:tcPr>
          <w:p>
            <w:r>
              <w:t>作者</w:t>
            </w:r>
          </w:p>
        </w:tc>
        <w:tc>
          <w:tcPr>
            <w:tcW w:type="dxa" w:w="4320"/>
          </w:tcPr>
          <w:p>
            <w:r>
              <w:t>杜映梅编著；中国人力资源开发研究会中国注册人力资源管理师考试认证中心组织编写</w:t>
            </w:r>
          </w:p>
        </w:tc>
      </w:tr>
      <w:tr>
        <w:tc>
          <w:tcPr>
            <w:tcW w:type="dxa" w:w="4320"/>
          </w:tcPr>
          <w:p>
            <w:r>
              <w:t>出版社</w:t>
            </w:r>
          </w:p>
        </w:tc>
        <w:tc>
          <w:tcPr>
            <w:tcW w:type="dxa" w:w="4320"/>
          </w:tcPr>
          <w:p>
            <w:r>
              <w:t>北京：中国发展出版社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本书出售、求购地址：https://www.jiaokey.com/book/detail/11725459.html</w:t>
      </w:r>
    </w:p>
    <w:p>
      <w:r>
        <w:t>更多相关图书推荐：https://www.jiaokey.com</w:t>
      </w:r>
    </w:p>
    <w:p>
      <w:r>
        <w:t>杜映梅编著；中国人力资源开发研究会中国注册人力资源管理师考试认证中心组织编写 其他作品：https://www.jiaokey.com/tag/杜映梅编著；中国人力资源开发研究会中国注册人力资源管理师考试认证中心组织编写.html</w:t>
      </w:r>
    </w:p>
    <w:p>
      <w:r>
        <w:t>北京：中国发展出版社 出版图书：https://www.jiaokey.com/tag/北京：中国发展出版社.html</w:t>
      </w:r>
    </w:p>
    <w:p>
      <w:r>
        <w:t>关键词搜索：https://www.jiaokey.com/tag/职业生涯管理.html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