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书名：造纸用化学材料和贵重用品的生产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出版日期：1959.07</w:t>
      </w:r>
    </w:p>
    <w:p>
      <w:r>
        <w:t>总页数：98</w:t>
      </w:r>
    </w:p>
    <w:p>
      <w:r>
        <w:t>更多请访问教客网: www.jiaokey.com</w:t>
      </w:r>
    </w:p>
    <w:p>
      <w:r>
        <w:t>造纸用化学材料和贵重用品的生产 评论地址：https://www.jiaokey.com/book/detail/11725009.html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