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书名：先秦铸币文字考释和辨伪</w:t>
      </w:r>
    </w:p>
    <w:p>
      <w:r>
        <w:t>作者：郭若愚编</w:t>
      </w:r>
    </w:p>
    <w:p>
      <w:r>
        <w:t>出版社：上海：上海书店出版社</w:t>
      </w:r>
    </w:p>
    <w:p>
      <w:r>
        <w:t>出版日期：2001.06</w:t>
      </w:r>
    </w:p>
    <w:p>
      <w:r>
        <w:t>总页数：102</w:t>
      </w:r>
    </w:p>
    <w:p>
      <w:r>
        <w:t>更多请访问教客网: www.jiaokey.com</w:t>
      </w:r>
    </w:p>
    <w:p>
      <w:r>
        <w:t>先秦铸币文字考释和辨伪 评论地址：https://www.jiaokey.com/book/detail/11724287.html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