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书名：世界棒针新潮  中老年毛衫50款</w:t>
      </w:r>
    </w:p>
    <w:p>
      <w:r>
        <w:t>作者：张宝基编</w:t>
      </w:r>
    </w:p>
    <w:p>
      <w:r>
        <w:t>出版社：长春：吉林科学技术出版社</w:t>
      </w:r>
    </w:p>
    <w:p>
      <w:r>
        <w:t>出版日期：1989.06</w:t>
      </w:r>
    </w:p>
    <w:p>
      <w:r>
        <w:t>总页数：75</w:t>
      </w:r>
    </w:p>
    <w:p>
      <w:r>
        <w:t>更多请访问教客网: www.jiaokey.com</w:t>
      </w:r>
    </w:p>
    <w:p>
      <w:r>
        <w:t>世界棒针新潮  中老年毛衫50款 评论地址：https://www.jiaokey.com/book/detail/11723660.html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