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书名：土法制磷酸、磷酸氢二钠和饲料磷酸三钙</w:t>
      </w:r>
    </w:p>
    <w:p>
      <w:r>
        <w:t>作者:化学工业部华工华东设计研究分院，南京磷肥厂编</w:t>
      </w:r>
    </w:p>
    <w:p>
      <w:r>
        <w:t>出版社:北京:化学工业出版社,1959.06</w:t>
      </w:r>
    </w:p>
    <w:p>
      <w:r>
        <w:t>出版日期：</w:t>
      </w:r>
    </w:p>
    <w:p>
      <w:r>
        <w:t>总页数：21</w:t>
      </w:r>
    </w:p>
    <w:p>
      <w:r>
        <w:t>更多请访问教客网:www.jiaokey.com</w:t>
      </w:r>
    </w:p>
    <w:p>
      <w:r>
        <w:t>土法制磷酸、磷酸氢二钠和饲料磷酸三钙评论地址：https://www.jiaokey.com/book/detail/11723298.html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