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书名：棉籽油的连续作用萃取法</w:t>
      </w:r>
    </w:p>
    <w:p>
      <w:r>
        <w:t>作者：（苏）戈夫瑞连柯（И.В.Гавриленко）著；陈伯平等译</w:t>
      </w:r>
    </w:p>
    <w:p>
      <w:r>
        <w:t>出版社：北京：食品工业出版社</w:t>
      </w:r>
    </w:p>
    <w:p>
      <w:r>
        <w:t>出版日期：1957.04</w:t>
      </w:r>
    </w:p>
    <w:p>
      <w:r>
        <w:t>总页数：108</w:t>
      </w:r>
    </w:p>
    <w:p>
      <w:r>
        <w:t>更多请访问教客网: www.jiaokey.com</w:t>
      </w:r>
    </w:p>
    <w:p>
      <w:r>
        <w:t>棉籽油的连续作用萃取法 评论地址：https://www.jiaokey.com/book/detail/11722793.html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